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44" w:rsidRPr="00330D96" w:rsidRDefault="00FC1BC9">
      <w:pPr>
        <w:rPr>
          <w:rFonts w:ascii="Times New Roman" w:hAnsi="Times New Roman" w:cs="Times New Roman"/>
          <w:sz w:val="24"/>
        </w:rPr>
      </w:pPr>
      <w:r w:rsidRPr="00330D96">
        <w:rPr>
          <w:rFonts w:ascii="Times New Roman" w:hAnsi="Times New Roman" w:cs="Times New Roman"/>
          <w:sz w:val="24"/>
        </w:rPr>
        <w:t>Jesus vittnar om Johannes döparen</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Matt. 11:7-13</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Detta är Jesu vittnesbörd om vem Johannes är efter det att Johannes lärjungar har ställt en fråga å Johannes vägnar. ”Är du den som ska komma eller ska vi vänta på någon annan.</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Att vittna är ett ålderdomligt ord. Men det är ett viktigt juridiskt ord. När någon vittnar i rätten så återger man sin egen upplevelse av något som kan ha betydels för hur domen utfaller i något rättsärende. Vad människor säger om dig är ett sorts vittnesbörd.</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 xml:space="preserve">Jag tycker detta är riktigt vackert. Jesus tar sig tid och utrymme att vittna om Johannes. Han hade kunnat vara kritisk mot Johannes. Kunnat anklaga om för bristande tro. Johannes hade själv pekat ut honom som Messias. </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Det verkar som att Johannes blir osäker i sin isolering i fängelset. Men Jesus skickar tillbaka lärjungarna med uppmuntrande ord. Sedan lyfter han upp Johannes.</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 xml:space="preserve">Ett strå? Snyggt Klädda människor? Var det vad människorna sökte när de gick ut i vildmarken för att lyssna på Johannes och låta sig döpas? Nej, det var för att han hade ett speciellt budskap som berörde dem. De kände att de fick lov att ge ett gensvar. Folk tyckte nog rent allmänt att Johannes var en profet. </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Men Jesus går ett steg längre. Han är mer än en profet. Och nu får du hänga med här ordentligt. För det Jesus säger är otroligt stort.</w:t>
      </w:r>
    </w:p>
    <w:p w:rsidR="00FC1BC9" w:rsidRPr="00330D96" w:rsidRDefault="00FC1BC9">
      <w:pPr>
        <w:rPr>
          <w:rFonts w:ascii="Times New Roman" w:hAnsi="Times New Roman" w:cs="Times New Roman"/>
          <w:sz w:val="24"/>
        </w:rPr>
      </w:pPr>
      <w:r w:rsidRPr="00330D96">
        <w:rPr>
          <w:rFonts w:ascii="Times New Roman" w:hAnsi="Times New Roman" w:cs="Times New Roman"/>
          <w:sz w:val="24"/>
        </w:rPr>
        <w:t>”Bland dem som är födda av kvinnor har ingen träff fram som är större än Johannes döparen!”</w:t>
      </w:r>
      <w:r w:rsidR="00B93B2A" w:rsidRPr="00330D96">
        <w:rPr>
          <w:rFonts w:ascii="Times New Roman" w:hAnsi="Times New Roman" w:cs="Times New Roman"/>
          <w:sz w:val="24"/>
        </w:rPr>
        <w:t xml:space="preserve"> Hallå där vänta nu? De som lyssnade på Jesus hade nog stora tankar om en del personer i historien. Abraham, Moses och Elia för att </w:t>
      </w:r>
      <w:r w:rsidR="00295D09" w:rsidRPr="00330D96">
        <w:rPr>
          <w:rFonts w:ascii="Times New Roman" w:hAnsi="Times New Roman" w:cs="Times New Roman"/>
          <w:sz w:val="24"/>
        </w:rPr>
        <w:t xml:space="preserve">nämna några namn. Eller kungar </w:t>
      </w:r>
      <w:r w:rsidR="00B93B2A" w:rsidRPr="00330D96">
        <w:rPr>
          <w:rFonts w:ascii="Times New Roman" w:hAnsi="Times New Roman" w:cs="Times New Roman"/>
          <w:sz w:val="24"/>
        </w:rPr>
        <w:t xml:space="preserve">och andra imponerande personer. Vad menar Jesus? </w:t>
      </w:r>
    </w:p>
    <w:p w:rsidR="00B93B2A" w:rsidRPr="00330D96" w:rsidRDefault="00B93B2A">
      <w:pPr>
        <w:rPr>
          <w:rFonts w:ascii="Times New Roman" w:hAnsi="Times New Roman" w:cs="Times New Roman"/>
          <w:sz w:val="24"/>
        </w:rPr>
      </w:pPr>
      <w:r w:rsidRPr="00330D96">
        <w:rPr>
          <w:rFonts w:ascii="Times New Roman" w:hAnsi="Times New Roman" w:cs="Times New Roman"/>
          <w:sz w:val="24"/>
        </w:rPr>
        <w:t>Det är inte en jämförelse rent moraliskt. Utan tjänsten och uppdraget. Det är ingen som haft ett finare uppdra. Och då ska vi tänka på Moses som hämtade lagens tavlor hos Gud på Sinai. Vi kan tänka på Elia som utmanade 400 Baals profeter. Vi kan tänka på David som slog Goliat och blev en idealbild av en judisk kung.</w:t>
      </w:r>
    </w:p>
    <w:p w:rsidR="00B93B2A" w:rsidRPr="00330D96" w:rsidRDefault="00B93B2A">
      <w:pPr>
        <w:rPr>
          <w:rFonts w:ascii="Times New Roman" w:hAnsi="Times New Roman" w:cs="Times New Roman"/>
          <w:sz w:val="24"/>
        </w:rPr>
      </w:pPr>
      <w:r w:rsidRPr="00330D96">
        <w:rPr>
          <w:rFonts w:ascii="Times New Roman" w:hAnsi="Times New Roman" w:cs="Times New Roman"/>
          <w:sz w:val="24"/>
        </w:rPr>
        <w:t>Det säger en del om Jesus eller hur? Johannes döparen, som dör nästan bortglömd genom halshuggning i fängelsen har haft den finaste mänskliga uppgiften i historien någon kan ha. Att vara härold, förelöpare, utropare om att Messias är på ingång. Vi förstår av detta att Jesus inte är något vanlig människa. Han är Guds son, född av jungfrun Maria. Ett med Gud fadern som han själv säger. Han var den som förberedde folket på att Gud i Kristus skulle träda in i världen.</w:t>
      </w:r>
    </w:p>
    <w:p w:rsidR="00E352FF" w:rsidRPr="00330D96" w:rsidRDefault="00E352FF">
      <w:pPr>
        <w:rPr>
          <w:rFonts w:ascii="Times New Roman" w:hAnsi="Times New Roman" w:cs="Times New Roman"/>
          <w:sz w:val="24"/>
        </w:rPr>
      </w:pPr>
      <w:r w:rsidRPr="00330D96">
        <w:rPr>
          <w:rFonts w:ascii="Times New Roman" w:hAnsi="Times New Roman" w:cs="Times New Roman"/>
          <w:sz w:val="24"/>
        </w:rPr>
        <w:t>Men det stannar inte med detta påstående. Sedan kommer nästa. ”Men den minste i himmelriket är större än han!” Jaha? Var Johannes den största människan eller inte. Plötsligt talar Jesus om den minste i himmelriket. Vem är det?</w:t>
      </w:r>
      <w:r w:rsidR="00455FE5" w:rsidRPr="00330D96">
        <w:rPr>
          <w:rFonts w:ascii="Times New Roman" w:hAnsi="Times New Roman" w:cs="Times New Roman"/>
          <w:sz w:val="24"/>
        </w:rPr>
        <w:t xml:space="preserve"> Johannes förkunnar att något nytt är på väg. Alla profeterna och lagen har profeterat fram till Johannes. Vad Johannes gör kan inte jämföras med dem den minste i himmelriket. Himlarnas rike som den står ordagrant. Det är </w:t>
      </w:r>
      <w:r w:rsidR="00455FE5" w:rsidRPr="00330D96">
        <w:rPr>
          <w:rFonts w:ascii="Times New Roman" w:hAnsi="Times New Roman" w:cs="Times New Roman"/>
          <w:sz w:val="24"/>
        </w:rPr>
        <w:lastRenderedPageBreak/>
        <w:t xml:space="preserve">Guds rike. Där Jesus är konung. Det är kyrkan och församlingen. Den minste i församlingen och kyrkan äger större andliga privilegier än t o m Johannes, som ändå var den största av kvinna född. Förstår du då vad du äger i Kristus. Sträck på dig. </w:t>
      </w:r>
    </w:p>
    <w:p w:rsidR="00455FE5" w:rsidRPr="00330D96" w:rsidRDefault="00455FE5">
      <w:pPr>
        <w:rPr>
          <w:rFonts w:ascii="Times New Roman" w:hAnsi="Times New Roman" w:cs="Times New Roman"/>
          <w:sz w:val="24"/>
        </w:rPr>
      </w:pPr>
      <w:r w:rsidRPr="00330D96">
        <w:rPr>
          <w:rFonts w:ascii="Times New Roman" w:hAnsi="Times New Roman" w:cs="Times New Roman"/>
          <w:sz w:val="24"/>
        </w:rPr>
        <w:t xml:space="preserve">När Jesus samlar sina lärjungar innan han ska korsfästat som ber han för dem. Det är Jesu förbön för dig och mig. Han ber inte bara för sina lärjungar där och då. Han ber för alla dem som ska komma till tro genom deras ord. Redan där bär han vittnesbörd om den minsta i Guds rike. </w:t>
      </w:r>
    </w:p>
    <w:p w:rsidR="001F2991" w:rsidRPr="00330D96" w:rsidRDefault="001F2991">
      <w:pPr>
        <w:rPr>
          <w:rFonts w:ascii="Times New Roman" w:hAnsi="Times New Roman" w:cs="Times New Roman"/>
          <w:sz w:val="24"/>
        </w:rPr>
      </w:pPr>
      <w:r w:rsidRPr="00330D96">
        <w:rPr>
          <w:rFonts w:ascii="Times New Roman" w:hAnsi="Times New Roman" w:cs="Times New Roman"/>
          <w:sz w:val="24"/>
        </w:rPr>
        <w:t xml:space="preserve">Såhär står det i </w:t>
      </w:r>
      <w:r w:rsidR="00295D09" w:rsidRPr="00330D96">
        <w:rPr>
          <w:rFonts w:ascii="Times New Roman" w:hAnsi="Times New Roman" w:cs="Times New Roman"/>
          <w:sz w:val="24"/>
        </w:rPr>
        <w:t>Uppenbarelseboken</w:t>
      </w:r>
      <w:r w:rsidRPr="00330D96">
        <w:rPr>
          <w:rFonts w:ascii="Times New Roman" w:hAnsi="Times New Roman" w:cs="Times New Roman"/>
          <w:sz w:val="24"/>
        </w:rPr>
        <w:t>:</w:t>
      </w:r>
    </w:p>
    <w:p w:rsidR="001F2991" w:rsidRPr="00330D96" w:rsidRDefault="001F2991" w:rsidP="001F2991">
      <w:pPr>
        <w:rPr>
          <w:rFonts w:ascii="Times New Roman" w:hAnsi="Times New Roman" w:cs="Times New Roman"/>
          <w:sz w:val="24"/>
        </w:rPr>
      </w:pPr>
      <w:r w:rsidRPr="00330D96">
        <w:rPr>
          <w:rFonts w:ascii="Times New Roman" w:hAnsi="Times New Roman" w:cs="Times New Roman"/>
          <w:sz w:val="24"/>
          <w:lang w:val="x-none"/>
        </w:rPr>
        <w:t>Du som har öron, hör vad Anden säger till församlingarna! Den som segrar ska jag ge av det dolda mannat. Och jag ska ge honom en vit sten, och på stenen är skrivet ett nytt namn som ingen känner utom den som får det.</w:t>
      </w:r>
      <w:r w:rsidRPr="00330D96">
        <w:rPr>
          <w:rFonts w:ascii="Times New Roman" w:hAnsi="Times New Roman" w:cs="Times New Roman"/>
          <w:sz w:val="24"/>
        </w:rPr>
        <w:t xml:space="preserve"> </w:t>
      </w:r>
      <w:r w:rsidRPr="00330D96">
        <w:rPr>
          <w:rFonts w:ascii="Times New Roman" w:hAnsi="Times New Roman" w:cs="Times New Roman"/>
          <w:sz w:val="24"/>
          <w:lang w:val="x-none"/>
        </w:rPr>
        <w:t>(Upp 2:17)</w:t>
      </w:r>
    </w:p>
    <w:p w:rsidR="001F2991" w:rsidRPr="00330D96" w:rsidRDefault="001F2991" w:rsidP="001F2991">
      <w:pPr>
        <w:rPr>
          <w:rFonts w:ascii="Times New Roman" w:hAnsi="Times New Roman" w:cs="Times New Roman"/>
          <w:sz w:val="24"/>
        </w:rPr>
      </w:pPr>
      <w:r w:rsidRPr="00330D96">
        <w:rPr>
          <w:rFonts w:ascii="Times New Roman" w:hAnsi="Times New Roman" w:cs="Times New Roman"/>
          <w:sz w:val="24"/>
        </w:rPr>
        <w:t xml:space="preserve">Vilken uppmuntran för dem som levde i denna tid där förföljelse och förnedring var vanligt för den som sade sig tro på Jesus. Men här kommer Jesu eget vittnebörd. Den som håller ut genom alla dessa svårigheter, den som segrar, ska få en vit sten med ett speciellt namn som bara den som får den känner. Här kan vi tala om bekräftelse på individnivå. </w:t>
      </w:r>
    </w:p>
    <w:p w:rsidR="001F2991" w:rsidRPr="00330D96" w:rsidRDefault="001F2991" w:rsidP="001F2991">
      <w:pPr>
        <w:rPr>
          <w:rFonts w:ascii="Times New Roman" w:hAnsi="Times New Roman" w:cs="Times New Roman"/>
          <w:sz w:val="24"/>
        </w:rPr>
      </w:pPr>
      <w:r w:rsidRPr="00330D96">
        <w:rPr>
          <w:rFonts w:ascii="Times New Roman" w:hAnsi="Times New Roman" w:cs="Times New Roman"/>
          <w:sz w:val="24"/>
        </w:rPr>
        <w:t>Vi läser om Abraham som kallades för Guds vän. Han fick Guds vittnesbörd. Abraham var inte någon perfekt människa. Det vet alla som läst hans berättelse. Men han trodde Gud. Det räknades honom som rättfärdighet. Gud gav sitt vittnesbörd.</w:t>
      </w:r>
    </w:p>
    <w:p w:rsidR="00295D09" w:rsidRPr="00330D96" w:rsidRDefault="00295D09" w:rsidP="001F2991">
      <w:pPr>
        <w:rPr>
          <w:rFonts w:ascii="Times New Roman" w:hAnsi="Times New Roman" w:cs="Times New Roman"/>
          <w:sz w:val="24"/>
        </w:rPr>
      </w:pPr>
      <w:r w:rsidRPr="00330D96">
        <w:rPr>
          <w:rFonts w:ascii="Times New Roman" w:hAnsi="Times New Roman" w:cs="Times New Roman"/>
          <w:sz w:val="24"/>
        </w:rPr>
        <w:t xml:space="preserve">Unga Maria i Nasaret får besked av ängeln att hon ska föda Jesus. Maria var en enkel from lantflicka. Hon levde enligt Guds bud och levde rent. Hon hade inga stora förväntningar på tillvaron. Men Gud hade stora tankar kring henne. Det var ingen adelsflicka eller drottning han valde. Han valde Marta. </w:t>
      </w:r>
    </w:p>
    <w:p w:rsidR="00295D09" w:rsidRPr="00330D96" w:rsidRDefault="00295D09" w:rsidP="001F2991">
      <w:pPr>
        <w:rPr>
          <w:rFonts w:ascii="Times New Roman" w:hAnsi="Times New Roman" w:cs="Times New Roman"/>
          <w:sz w:val="24"/>
        </w:rPr>
      </w:pPr>
      <w:r w:rsidRPr="00330D96">
        <w:rPr>
          <w:rFonts w:ascii="Times New Roman" w:hAnsi="Times New Roman" w:cs="Times New Roman"/>
          <w:sz w:val="24"/>
        </w:rPr>
        <w:t>Det kan kännas jobbigt med isoleringen vi gått igenom. Det verkar inte heller som vi kan skönja slutet än, trots vaccineringar. Det kan kännas ensamt och meningslöst. Vi kanske bildligt talar sänder bud till Jesus och undrar vad som är i görningen? Har han kontroll på det som händer?</w:t>
      </w:r>
    </w:p>
    <w:p w:rsidR="00295D09" w:rsidRPr="00330D96" w:rsidRDefault="00295D09" w:rsidP="001F2991">
      <w:pPr>
        <w:rPr>
          <w:rFonts w:ascii="Times New Roman" w:hAnsi="Times New Roman" w:cs="Times New Roman"/>
          <w:sz w:val="24"/>
        </w:rPr>
      </w:pPr>
      <w:r w:rsidRPr="00330D96">
        <w:rPr>
          <w:rFonts w:ascii="Times New Roman" w:hAnsi="Times New Roman" w:cs="Times New Roman"/>
          <w:sz w:val="24"/>
        </w:rPr>
        <w:t xml:space="preserve">Hur grym och mörk än digerdöden var på 1300 talet så finns det historiker som menade att den resulterade småningom i ett ekonomiskt uppsving och var en av anledningen till renässansen och till det moderna samhället.  I den myllan växte reformationen och väckelserörelserna och världsmissionen också fram. Vem vet vad denna tid kan föra fram till. Håll ut en liten tid till. Lita på Gud. Han är trofast. </w:t>
      </w:r>
    </w:p>
    <w:p w:rsidR="00295D09" w:rsidRPr="00330D96" w:rsidRDefault="00295D09" w:rsidP="001F2991">
      <w:pPr>
        <w:rPr>
          <w:rFonts w:ascii="Times New Roman" w:hAnsi="Times New Roman" w:cs="Times New Roman"/>
          <w:sz w:val="24"/>
        </w:rPr>
      </w:pPr>
      <w:r w:rsidRPr="00330D96">
        <w:rPr>
          <w:rFonts w:ascii="Times New Roman" w:hAnsi="Times New Roman" w:cs="Times New Roman"/>
          <w:sz w:val="24"/>
        </w:rPr>
        <w:t>En notering till innan vi avslutar. Jesus gör en hänvisning angående Johannes till den väldige profeten Elia. Johannes är också förutspådd av profeten Malaki</w:t>
      </w:r>
      <w:r w:rsidR="00CC4FD7" w:rsidRPr="00330D96">
        <w:rPr>
          <w:rFonts w:ascii="Times New Roman" w:hAnsi="Times New Roman" w:cs="Times New Roman"/>
          <w:sz w:val="24"/>
        </w:rPr>
        <w:t xml:space="preserve"> menar han</w:t>
      </w:r>
      <w:r w:rsidRPr="00330D96">
        <w:rPr>
          <w:rFonts w:ascii="Times New Roman" w:hAnsi="Times New Roman" w:cs="Times New Roman"/>
          <w:sz w:val="24"/>
        </w:rPr>
        <w:t>. (4:5) ”Se jag ska sända till er profeten Elia</w:t>
      </w:r>
      <w:r w:rsidR="00CC4FD7" w:rsidRPr="00330D96">
        <w:rPr>
          <w:rFonts w:ascii="Times New Roman" w:hAnsi="Times New Roman" w:cs="Times New Roman"/>
          <w:sz w:val="24"/>
        </w:rPr>
        <w:t xml:space="preserve">… han </w:t>
      </w:r>
      <w:proofErr w:type="gramStart"/>
      <w:r w:rsidR="00CC4FD7" w:rsidRPr="00330D96">
        <w:rPr>
          <w:rFonts w:ascii="Times New Roman" w:hAnsi="Times New Roman" w:cs="Times New Roman"/>
          <w:sz w:val="24"/>
        </w:rPr>
        <w:t>skall</w:t>
      </w:r>
      <w:proofErr w:type="gramEnd"/>
      <w:r w:rsidR="00CC4FD7" w:rsidRPr="00330D96">
        <w:rPr>
          <w:rFonts w:ascii="Times New Roman" w:hAnsi="Times New Roman" w:cs="Times New Roman"/>
          <w:sz w:val="24"/>
        </w:rPr>
        <w:t xml:space="preserve"> </w:t>
      </w:r>
      <w:proofErr w:type="gramStart"/>
      <w:r w:rsidR="00CC4FD7" w:rsidRPr="00330D96">
        <w:rPr>
          <w:rFonts w:ascii="Times New Roman" w:hAnsi="Times New Roman" w:cs="Times New Roman"/>
          <w:sz w:val="24"/>
        </w:rPr>
        <w:t>vände</w:t>
      </w:r>
      <w:proofErr w:type="gramEnd"/>
      <w:r w:rsidR="00CC4FD7" w:rsidRPr="00330D96">
        <w:rPr>
          <w:rFonts w:ascii="Times New Roman" w:hAnsi="Times New Roman" w:cs="Times New Roman"/>
          <w:sz w:val="24"/>
        </w:rPr>
        <w:t xml:space="preserve"> fädernas hjärtan till barnen och barnens hjärtan till fäderna…</w:t>
      </w:r>
      <w:r w:rsidRPr="00330D96">
        <w:rPr>
          <w:rFonts w:ascii="Times New Roman" w:hAnsi="Times New Roman" w:cs="Times New Roman"/>
          <w:sz w:val="24"/>
        </w:rPr>
        <w:t>”.</w:t>
      </w:r>
      <w:r w:rsidR="00CC4FD7" w:rsidRPr="00330D96">
        <w:rPr>
          <w:rFonts w:ascii="Times New Roman" w:hAnsi="Times New Roman" w:cs="Times New Roman"/>
          <w:sz w:val="24"/>
        </w:rPr>
        <w:t xml:space="preserve">  </w:t>
      </w:r>
    </w:p>
    <w:p w:rsidR="00B93B2A" w:rsidRPr="00330D96" w:rsidRDefault="00CC4FD7">
      <w:pPr>
        <w:rPr>
          <w:rFonts w:ascii="Times New Roman" w:hAnsi="Times New Roman" w:cs="Times New Roman"/>
          <w:sz w:val="24"/>
        </w:rPr>
      </w:pPr>
      <w:r w:rsidRPr="00330D96">
        <w:rPr>
          <w:rFonts w:ascii="Times New Roman" w:hAnsi="Times New Roman" w:cs="Times New Roman"/>
          <w:sz w:val="24"/>
        </w:rPr>
        <w:t xml:space="preserve">Så har vi den vackra tavlan Jesus målar av Johannes komplett. Vi får böja oss ödmjukt inför Guds godhet och vishet mitt i allt det vi inte förstår. </w:t>
      </w:r>
      <w:bookmarkStart w:id="0" w:name="_GoBack"/>
      <w:bookmarkEnd w:id="0"/>
    </w:p>
    <w:sectPr w:rsidR="00B93B2A" w:rsidRPr="00330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C9"/>
    <w:rsid w:val="001F2991"/>
    <w:rsid w:val="00295D09"/>
    <w:rsid w:val="00330D96"/>
    <w:rsid w:val="00455FE5"/>
    <w:rsid w:val="007E6844"/>
    <w:rsid w:val="00B93B2A"/>
    <w:rsid w:val="00CC4FD7"/>
    <w:rsid w:val="00E352FF"/>
    <w:rsid w:val="00FC1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900</Words>
  <Characters>4773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Grönberg</dc:creator>
  <cp:lastModifiedBy>Paul Grönberg</cp:lastModifiedBy>
  <cp:revision>4</cp:revision>
  <dcterms:created xsi:type="dcterms:W3CDTF">2021-04-30T14:56:00Z</dcterms:created>
  <dcterms:modified xsi:type="dcterms:W3CDTF">2021-04-30T15:40:00Z</dcterms:modified>
</cp:coreProperties>
</file>